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B0" w:rsidRPr="00FF0A08" w:rsidRDefault="000218B0" w:rsidP="000218B0">
      <w:pPr>
        <w:jc w:val="center"/>
        <w:rPr>
          <w:rFonts w:ascii="Sylfaen" w:hAnsi="Sylfaen" w:cs="Times New Roman"/>
          <w:b/>
          <w:color w:val="000000" w:themeColor="text1"/>
        </w:rPr>
      </w:pPr>
      <w:r w:rsidRPr="00FF0A08">
        <w:rPr>
          <w:rFonts w:ascii="Sylfaen" w:hAnsi="Sylfaen" w:cs="Times New Roman"/>
          <w:b/>
          <w:color w:val="000000" w:themeColor="text1"/>
        </w:rPr>
        <w:t>EU-OSHA</w:t>
      </w:r>
    </w:p>
    <w:p w:rsidR="000218B0" w:rsidRPr="00FF0A08" w:rsidRDefault="000218B0" w:rsidP="000218B0">
      <w:pPr>
        <w:jc w:val="center"/>
        <w:rPr>
          <w:rFonts w:ascii="Sylfaen" w:hAnsi="Sylfaen" w:cs="Times New Roman"/>
          <w:color w:val="000000" w:themeColor="text1"/>
        </w:rPr>
      </w:pPr>
      <w:r w:rsidRPr="00FF0A08">
        <w:rPr>
          <w:rFonts w:ascii="Sylfaen" w:hAnsi="Sylfaen" w:cs="Times New Roman"/>
          <w:color w:val="000000" w:themeColor="text1"/>
        </w:rPr>
        <w:t>European Agency for Safety and Health at Work</w:t>
      </w:r>
    </w:p>
    <w:p w:rsidR="000218B0" w:rsidRPr="00FF0A08" w:rsidRDefault="000218B0" w:rsidP="000218B0">
      <w:pPr>
        <w:jc w:val="center"/>
        <w:rPr>
          <w:rFonts w:ascii="Sylfaen" w:hAnsi="Sylfaen" w:cs="Times New Roman"/>
          <w:color w:val="000000" w:themeColor="text1"/>
        </w:rPr>
      </w:pPr>
      <w:r w:rsidRPr="00FF0A08">
        <w:rPr>
          <w:rFonts w:ascii="Sylfaen" w:hAnsi="Sylfaen" w:cs="Times New Roman"/>
          <w:color w:val="000000" w:themeColor="text1"/>
        </w:rPr>
        <w:t>(სამუშაო ადგილზე უსაფრთხოებისა და ჯანმრთელობის ევროპის სააგენტო)</w:t>
      </w:r>
    </w:p>
    <w:p w:rsidR="000218B0" w:rsidRPr="00FF0A08" w:rsidRDefault="000218B0" w:rsidP="000218B0">
      <w:pPr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b/>
          <w:color w:val="000000" w:themeColor="text1"/>
          <w:lang w:val="ka-GE"/>
        </w:rPr>
        <w:t>EU-OSHA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წარმოადგენს ევროკავშირის სააგენტოს,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რომელიც მიზნად ისახავს  სამუშაო 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 ადგილის</w:t>
      </w:r>
      <w:r w:rsidR="007F2D1F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>უფრო უსაფრთხო, ჯანსაღ და პროდუქტიულ გარემოდ</w:t>
      </w:r>
      <w:r w:rsidR="005C02DB" w:rsidRPr="00FF0A08">
        <w:rPr>
          <w:rFonts w:ascii="Sylfaen" w:hAnsi="Sylfaen" w:cs="Times New Roman"/>
          <w:color w:val="000000" w:themeColor="text1"/>
          <w:lang w:val="ka-GE"/>
        </w:rPr>
        <w:t xml:space="preserve"> გარდაქმნას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. სააგენტოს 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თავისი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 წვლილი</w:t>
      </w:r>
      <w:r w:rsidR="00216BDA">
        <w:rPr>
          <w:rFonts w:ascii="Sylfaen" w:hAnsi="Sylfaen" w:cs="Times New Roman"/>
          <w:color w:val="000000" w:themeColor="text1"/>
        </w:rPr>
        <w:t xml:space="preserve"> </w:t>
      </w:r>
      <w:r w:rsidR="00216BDA" w:rsidRPr="00FF0A08">
        <w:rPr>
          <w:rFonts w:ascii="Sylfaen" w:hAnsi="Sylfaen" w:cs="Times New Roman"/>
          <w:color w:val="000000" w:themeColor="text1"/>
          <w:lang w:val="ka-GE"/>
        </w:rPr>
        <w:t>შეაქვს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 რისკების პრევენციის კულტურის ჩამოყალიბებაში</w:t>
      </w:r>
      <w:r w:rsidR="007F2D1F">
        <w:rPr>
          <w:rFonts w:ascii="Sylfaen" w:hAnsi="Sylfaen" w:cs="Times New Roman"/>
          <w:color w:val="000000" w:themeColor="text1"/>
          <w:lang w:val="ka-GE"/>
        </w:rPr>
        <w:t>ც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>, რაც სამუშ</w:t>
      </w:r>
      <w:r w:rsidR="00261536" w:rsidRPr="00FF0A08">
        <w:rPr>
          <w:rFonts w:ascii="Sylfaen" w:hAnsi="Sylfaen" w:cs="Times New Roman"/>
          <w:color w:val="000000" w:themeColor="text1"/>
          <w:lang w:val="ka-GE"/>
        </w:rPr>
        <w:t>ა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>ო პირობების გაუმჯობესებას</w:t>
      </w:r>
      <w:r w:rsidR="00142FA6" w:rsidRPr="00FF0A08">
        <w:rPr>
          <w:rFonts w:ascii="Sylfaen" w:hAnsi="Sylfaen" w:cs="Times New Roman"/>
          <w:color w:val="000000" w:themeColor="text1"/>
        </w:rPr>
        <w:t xml:space="preserve"> </w:t>
      </w:r>
      <w:r w:rsidR="00142FA6" w:rsidRPr="00FF0A08">
        <w:rPr>
          <w:rFonts w:ascii="Sylfaen" w:hAnsi="Sylfaen" w:cs="Times New Roman"/>
          <w:color w:val="000000" w:themeColor="text1"/>
          <w:lang w:val="ka-GE"/>
        </w:rPr>
        <w:t>უწყებს ხელს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. </w:t>
      </w:r>
      <w:r w:rsidR="00183DB9" w:rsidRPr="00FF0A08">
        <w:rPr>
          <w:rFonts w:ascii="Sylfaen" w:hAnsi="Sylfaen" w:cs="Times New Roman"/>
          <w:color w:val="000000" w:themeColor="text1"/>
          <w:lang w:val="ka-GE"/>
        </w:rPr>
        <w:t>EU-OSHA-</w:t>
      </w:r>
      <w:r w:rsidR="004149C8" w:rsidRPr="00FF0A08">
        <w:rPr>
          <w:rFonts w:ascii="Sylfaen" w:hAnsi="Sylfaen" w:cs="Times New Roman"/>
          <w:color w:val="000000" w:themeColor="text1"/>
          <w:lang w:val="ka-GE"/>
        </w:rPr>
        <w:t>ს სათაო ოფისი მდებარეობს ესპანეთის ქ.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4149C8" w:rsidRPr="00FF0A08">
        <w:rPr>
          <w:rFonts w:ascii="Sylfaen" w:hAnsi="Sylfaen" w:cs="Times New Roman"/>
          <w:color w:val="000000" w:themeColor="text1"/>
          <w:lang w:val="ka-GE"/>
        </w:rPr>
        <w:t xml:space="preserve">ბილბაოში. </w:t>
      </w:r>
      <w:r w:rsidR="00183DB9" w:rsidRPr="00FF0A08">
        <w:rPr>
          <w:rFonts w:ascii="Sylfaen" w:hAnsi="Sylfaen" w:cs="Times New Roman"/>
          <w:color w:val="000000" w:themeColor="text1"/>
          <w:lang w:val="ka-GE"/>
        </w:rPr>
        <w:t xml:space="preserve">სააგენტო </w:t>
      </w:r>
      <w:r w:rsidR="00E04535" w:rsidRPr="00FF0A08">
        <w:rPr>
          <w:rFonts w:ascii="Sylfaen" w:hAnsi="Sylfaen" w:cs="Times New Roman"/>
          <w:color w:val="000000" w:themeColor="text1"/>
          <w:lang w:val="ka-GE"/>
        </w:rPr>
        <w:t>ევროკავშირის წევრი ქვეყნების გარდა თანამშრომლობს</w:t>
      </w:r>
      <w:r w:rsidR="009E03E8" w:rsidRPr="00FF0A08">
        <w:rPr>
          <w:rFonts w:ascii="Sylfaen" w:eastAsia="Times New Roman" w:hAnsi="Sylfaen" w:cs="Times New Roman"/>
          <w:color w:val="0B3F72"/>
          <w:lang w:val="ka-GE"/>
        </w:rPr>
        <w:t xml:space="preserve"> </w:t>
      </w:r>
      <w:r w:rsidR="009E03E8" w:rsidRPr="00FF0A08">
        <w:rPr>
          <w:rFonts w:ascii="Sylfaen" w:hAnsi="Sylfaen" w:cs="Times New Roman"/>
          <w:color w:val="000000" w:themeColor="text1"/>
          <w:lang w:val="ka-GE"/>
        </w:rPr>
        <w:t xml:space="preserve">EFTA-ს ქვეყნებთან </w:t>
      </w:r>
      <w:r w:rsidR="00B50D7C" w:rsidRPr="00FF0A08">
        <w:rPr>
          <w:rFonts w:ascii="Sylfaen" w:hAnsi="Sylfaen" w:cs="Times New Roman"/>
          <w:color w:val="000000" w:themeColor="text1"/>
          <w:lang w:val="ka-GE"/>
        </w:rPr>
        <w:t>და ასევე</w:t>
      </w:r>
      <w:r w:rsidR="009E03E8" w:rsidRPr="00FF0A08">
        <w:rPr>
          <w:rFonts w:ascii="Sylfaen" w:hAnsi="Sylfaen" w:cs="Times New Roman"/>
          <w:color w:val="000000" w:themeColor="text1"/>
          <w:lang w:val="ka-GE"/>
        </w:rPr>
        <w:t>,</w:t>
      </w:r>
      <w:r w:rsidR="00B50D7C" w:rsidRPr="00FF0A08">
        <w:rPr>
          <w:rFonts w:ascii="Sylfaen" w:hAnsi="Sylfaen" w:cs="Times New Roman"/>
          <w:color w:val="000000" w:themeColor="text1"/>
          <w:lang w:val="ka-GE"/>
        </w:rPr>
        <w:t xml:space="preserve"> მესამე ქვეყნებთა</w:t>
      </w:r>
      <w:r w:rsidR="00600B0D">
        <w:rPr>
          <w:rFonts w:ascii="Sylfaen" w:hAnsi="Sylfaen" w:cs="Times New Roman"/>
          <w:color w:val="000000" w:themeColor="text1"/>
          <w:lang w:val="ka-GE"/>
        </w:rPr>
        <w:t xml:space="preserve">, ამავდროულად, </w:t>
      </w:r>
      <w:r w:rsidR="00B50D7C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600B0D" w:rsidRPr="00FF0A08">
        <w:rPr>
          <w:rFonts w:ascii="Sylfaen" w:hAnsi="Sylfaen" w:cs="Times New Roman"/>
          <w:color w:val="000000" w:themeColor="text1"/>
          <w:lang w:val="ka-GE"/>
        </w:rPr>
        <w:t>სპეციალური დაფინანსების გარეშე სააგენტოსთან თანამშრომლობა მხოლოდ შეზღუდული ფორმატით არის შესაძლებელი.</w:t>
      </w:r>
    </w:p>
    <w:p w:rsidR="000F5DF7" w:rsidRPr="00FF0A08" w:rsidRDefault="000F5DF7" w:rsidP="00B50D7C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 w:themeColor="text1"/>
          <w:lang w:val="ka-GE"/>
        </w:rPr>
      </w:pPr>
    </w:p>
    <w:p w:rsidR="000218B0" w:rsidRPr="00FF0A08" w:rsidRDefault="000F5DF7" w:rsidP="00216B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b/>
          <w:color w:val="000000" w:themeColor="text1"/>
          <w:u w:val="single"/>
          <w:lang w:val="ka-GE"/>
        </w:rPr>
      </w:pPr>
      <w:r w:rsidRPr="00FF0A08">
        <w:rPr>
          <w:rFonts w:ascii="Sylfaen" w:hAnsi="Sylfaen" w:cs="Times New Roman"/>
          <w:b/>
          <w:color w:val="000000" w:themeColor="text1"/>
          <w:lang w:val="ka-GE"/>
        </w:rPr>
        <w:t>თანამშრომლობა საქართველოს</w:t>
      </w:r>
      <w:r w:rsidR="00B50D7C" w:rsidRPr="00FF0A08">
        <w:rPr>
          <w:rFonts w:ascii="Sylfaen" w:hAnsi="Sylfaen" w:cs="Times New Roman"/>
          <w:b/>
          <w:color w:val="000000" w:themeColor="text1"/>
          <w:lang w:val="ka-GE"/>
        </w:rPr>
        <w:t>ა და EU-OSHA-ს შორის:</w:t>
      </w:r>
    </w:p>
    <w:p w:rsidR="000F5DF7" w:rsidRPr="00FF0A08" w:rsidRDefault="000F5DF7" w:rsidP="000218B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color w:val="000000" w:themeColor="text1"/>
          <w:u w:val="single"/>
          <w:lang w:val="ka-GE"/>
        </w:rPr>
      </w:pPr>
    </w:p>
    <w:p w:rsidR="008C32E2" w:rsidRPr="00FF0A08" w:rsidRDefault="001D1A76" w:rsidP="006E0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color w:val="000000" w:themeColor="text1"/>
          <w:lang w:val="ka-GE"/>
        </w:rPr>
        <w:t xml:space="preserve">EU-OSHA-სთან </w:t>
      </w:r>
      <w:r w:rsidR="000F5DF7" w:rsidRPr="00FF0A08">
        <w:rPr>
          <w:rFonts w:ascii="Sylfaen" w:hAnsi="Sylfaen" w:cs="Times New Roman"/>
          <w:color w:val="000000" w:themeColor="text1"/>
          <w:lang w:val="ka-GE"/>
        </w:rPr>
        <w:t xml:space="preserve">საქართველო </w:t>
      </w:r>
      <w:r w:rsidR="00A26F19" w:rsidRPr="00FF0A08">
        <w:rPr>
          <w:rFonts w:ascii="Sylfaen" w:hAnsi="Sylfaen" w:cs="Times New Roman"/>
          <w:color w:val="000000" w:themeColor="text1"/>
          <w:lang w:val="ka-GE"/>
        </w:rPr>
        <w:t xml:space="preserve">2014 წლიდან </w:t>
      </w:r>
      <w:r w:rsidR="000F5DF7" w:rsidRPr="00FF0A08">
        <w:rPr>
          <w:rFonts w:ascii="Sylfaen" w:hAnsi="Sylfaen" w:cs="Times New Roman"/>
          <w:color w:val="000000" w:themeColor="text1"/>
          <w:lang w:val="ka-GE"/>
        </w:rPr>
        <w:t>თანამშრომლობს. 2014 წელს, EU-OSHA-მ დაიწყო პროექტი</w:t>
      </w:r>
      <w:r w:rsidR="00183DB9" w:rsidRPr="00FF0A08">
        <w:rPr>
          <w:rFonts w:ascii="Sylfaen" w:hAnsi="Sylfaen" w:cs="Times New Roman"/>
          <w:color w:val="000000" w:themeColor="text1"/>
          <w:lang w:val="ka-GE"/>
        </w:rPr>
        <w:t>,</w:t>
      </w:r>
      <w:r w:rsidR="00CE0B67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რომლის ფარგლებშიც დამყარდა ურთიერთობები </w:t>
      </w:r>
      <w:r w:rsidR="008C32E2" w:rsidRPr="00FF0A08">
        <w:rPr>
          <w:rFonts w:ascii="Sylfaen" w:hAnsi="Sylfaen" w:cs="Times New Roman"/>
          <w:color w:val="000000" w:themeColor="text1"/>
          <w:lang w:val="ka-GE"/>
        </w:rPr>
        <w:t xml:space="preserve">ევროპის სამეზობლო პოლიტიკის ქვეყნებთან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>და</w:t>
      </w:r>
      <w:r w:rsidR="00A26F19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965D02">
        <w:rPr>
          <w:rFonts w:ascii="Sylfaen" w:hAnsi="Sylfaen" w:cs="Times New Roman"/>
          <w:color w:val="000000" w:themeColor="text1"/>
          <w:lang w:val="ka-GE"/>
        </w:rPr>
        <w:t>განისაზღვრა</w:t>
      </w:r>
      <w:r w:rsidR="00965D02">
        <w:rPr>
          <w:rFonts w:ascii="Sylfaen" w:hAnsi="Sylfaen" w:cs="Times New Roman"/>
          <w:color w:val="000000" w:themeColor="text1"/>
        </w:rPr>
        <w:t xml:space="preserve"> </w:t>
      </w:r>
      <w:r w:rsidR="00A26F19" w:rsidRPr="00FF0A08">
        <w:rPr>
          <w:rFonts w:ascii="Sylfaen" w:hAnsi="Sylfaen" w:cs="Times New Roman"/>
          <w:color w:val="000000" w:themeColor="text1"/>
          <w:lang w:val="ka-GE"/>
        </w:rPr>
        <w:t>საკონტაქტო</w:t>
      </w:r>
      <w:r w:rsidR="00CE0B67" w:rsidRPr="00FF0A08">
        <w:rPr>
          <w:rFonts w:ascii="Sylfaen" w:hAnsi="Sylfaen" w:cs="Times New Roman"/>
          <w:color w:val="000000" w:themeColor="text1"/>
          <w:lang w:val="ka-GE"/>
        </w:rPr>
        <w:t xml:space="preserve"> პირები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. პროგრამა ასევე მოიცავდა </w:t>
      </w:r>
      <w:r w:rsidR="00216BDA">
        <w:rPr>
          <w:rFonts w:ascii="Sylfaen" w:hAnsi="Sylfaen" w:cs="Times New Roman"/>
          <w:color w:val="000000" w:themeColor="text1"/>
          <w:lang w:val="ka-GE"/>
        </w:rPr>
        <w:t>აღნიშნული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CE0B67" w:rsidRPr="00FF0A08">
        <w:rPr>
          <w:rFonts w:ascii="Sylfaen" w:hAnsi="Sylfaen" w:cs="Times New Roman"/>
          <w:color w:val="000000" w:themeColor="text1"/>
          <w:lang w:val="ka-GE"/>
        </w:rPr>
        <w:t>ქვეყნების და</w:t>
      </w:r>
      <w:r w:rsidR="008C32E2" w:rsidRPr="00FF0A08">
        <w:rPr>
          <w:rFonts w:ascii="Sylfaen" w:hAnsi="Sylfaen" w:cs="Times New Roman"/>
          <w:color w:val="000000" w:themeColor="text1"/>
          <w:lang w:val="ka-GE"/>
        </w:rPr>
        <w:t>ხმარებ</w:t>
      </w:r>
      <w:r w:rsidR="00CE0B67" w:rsidRPr="00FF0A08">
        <w:rPr>
          <w:rFonts w:ascii="Sylfaen" w:hAnsi="Sylfaen" w:cs="Times New Roman"/>
          <w:color w:val="000000" w:themeColor="text1"/>
          <w:lang w:val="ka-GE"/>
        </w:rPr>
        <w:t>ას</w:t>
      </w:r>
      <w:r w:rsidR="00600B0D">
        <w:rPr>
          <w:rFonts w:ascii="Sylfaen" w:hAnsi="Sylfaen" w:cs="Times New Roman"/>
          <w:color w:val="000000" w:themeColor="text1"/>
          <w:lang w:val="ka-GE"/>
        </w:rPr>
        <w:t>,</w:t>
      </w:r>
      <w:r w:rsidR="00BF2721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>ცოდნისა და პრაქტიკ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ული გამოცდილების </w:t>
      </w:r>
      <w:r w:rsidR="005D3C6B" w:rsidRPr="00FF0A08">
        <w:rPr>
          <w:rFonts w:ascii="Sylfaen" w:hAnsi="Sylfaen" w:cs="Times New Roman"/>
          <w:color w:val="000000" w:themeColor="text1"/>
          <w:lang w:val="ka-GE"/>
        </w:rPr>
        <w:t xml:space="preserve"> გაცვლის მეშვეობით</w:t>
      </w:r>
      <w:r w:rsidR="00BF2721" w:rsidRPr="00FF0A08">
        <w:rPr>
          <w:rFonts w:ascii="Sylfaen" w:hAnsi="Sylfaen" w:cs="Times New Roman"/>
          <w:color w:val="000000" w:themeColor="text1"/>
          <w:lang w:val="ka-GE"/>
        </w:rPr>
        <w:t>.</w:t>
      </w:r>
      <w:r w:rsidR="00261536" w:rsidRPr="00FF0A08">
        <w:rPr>
          <w:rFonts w:ascii="Sylfaen" w:hAnsi="Sylfaen" w:cs="Times New Roman"/>
          <w:color w:val="000000" w:themeColor="text1"/>
          <w:lang w:val="ka-GE"/>
        </w:rPr>
        <w:t xml:space="preserve"> პროექტის ფარგლებში</w:t>
      </w:r>
      <w:r w:rsidR="00183DB9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8C32E2" w:rsidRPr="00FF0A08">
        <w:rPr>
          <w:rFonts w:ascii="Sylfaen" w:hAnsi="Sylfaen" w:cs="Times New Roman"/>
          <w:color w:val="000000" w:themeColor="text1"/>
          <w:lang w:val="ka-GE"/>
        </w:rPr>
        <w:t>საქართველოსთვის გათვალისწინებული ბიუჯეტი შეადგენდა 35,000 ევროს</w:t>
      </w:r>
      <w:r w:rsidR="00261536" w:rsidRPr="00FF0A08">
        <w:rPr>
          <w:rFonts w:ascii="Sylfaen" w:hAnsi="Sylfaen" w:cs="Times New Roman"/>
          <w:color w:val="000000" w:themeColor="text1"/>
          <w:lang w:val="ka-GE"/>
        </w:rPr>
        <w:t xml:space="preserve">. </w:t>
      </w:r>
    </w:p>
    <w:p w:rsidR="000218B0" w:rsidRPr="00FF0A08" w:rsidRDefault="008C32E2" w:rsidP="006E03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color w:val="000000" w:themeColor="text1"/>
          <w:lang w:val="ka-GE"/>
        </w:rPr>
        <w:t xml:space="preserve">2015 წელს, </w:t>
      </w:r>
      <w:r w:rsidR="008319D6" w:rsidRPr="00FF0A08">
        <w:rPr>
          <w:rFonts w:ascii="Sylfaen" w:hAnsi="Sylfaen" w:cs="Times New Roman"/>
          <w:color w:val="000000" w:themeColor="text1"/>
          <w:lang w:val="ka-GE"/>
        </w:rPr>
        <w:t>საქართველოს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წარმომადგენლებმა მონაწილეობა მიიღეს EU-OSHA-ს მიერ </w:t>
      </w:r>
      <w:r w:rsidR="008319D6" w:rsidRPr="00FF0A08">
        <w:rPr>
          <w:rFonts w:ascii="Sylfaen" w:hAnsi="Sylfaen" w:cs="Times New Roman"/>
          <w:color w:val="000000" w:themeColor="text1"/>
          <w:lang w:val="ka-GE"/>
        </w:rPr>
        <w:t>ორგანიზებულ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="00A61C35" w:rsidRPr="00FF0A08">
        <w:rPr>
          <w:rFonts w:ascii="Sylfaen" w:hAnsi="Sylfaen" w:cs="Times New Roman"/>
          <w:color w:val="000000" w:themeColor="text1"/>
          <w:lang w:val="ka-GE"/>
        </w:rPr>
        <w:t>ღონისძიებაში</w:t>
      </w:r>
      <w:r w:rsidR="00544D3F" w:rsidRPr="00FF0A08">
        <w:rPr>
          <w:rFonts w:ascii="Sylfaen" w:hAnsi="Sylfaen" w:cs="Times New Roman"/>
          <w:color w:val="000000" w:themeColor="text1"/>
          <w:lang w:val="ka-GE"/>
        </w:rPr>
        <w:t xml:space="preserve"> </w:t>
      </w:r>
      <w:r w:rsidRPr="00FF0A08">
        <w:rPr>
          <w:rFonts w:ascii="Sylfaen" w:hAnsi="Sylfaen" w:cs="Times New Roman"/>
          <w:color w:val="000000" w:themeColor="text1"/>
          <w:lang w:val="ka-GE"/>
        </w:rPr>
        <w:t>„ევროკავშირ</w:t>
      </w:r>
      <w:r w:rsidR="008319D6" w:rsidRPr="00FF0A08">
        <w:rPr>
          <w:rFonts w:ascii="Sylfaen" w:hAnsi="Sylfaen" w:cs="Times New Roman"/>
          <w:color w:val="000000" w:themeColor="text1"/>
          <w:lang w:val="ka-GE"/>
        </w:rPr>
        <w:t>ი</w:t>
      </w:r>
      <w:r w:rsidR="00A61C35" w:rsidRPr="00FF0A08">
        <w:rPr>
          <w:rFonts w:ascii="Sylfaen" w:hAnsi="Sylfaen" w:cs="Times New Roman"/>
          <w:color w:val="000000" w:themeColor="text1"/>
          <w:lang w:val="ka-GE"/>
        </w:rPr>
        <w:t>-</w:t>
      </w:r>
      <w:r w:rsidRPr="00FF0A08">
        <w:rPr>
          <w:rFonts w:ascii="Sylfaen" w:hAnsi="Sylfaen" w:cs="Times New Roman"/>
          <w:color w:val="000000" w:themeColor="text1"/>
          <w:lang w:val="ka-GE"/>
        </w:rPr>
        <w:t>აღმოსავლეთ პარტნიორობის</w:t>
      </w:r>
      <w:r w:rsidR="00A61C35" w:rsidRPr="00FF0A08">
        <w:rPr>
          <w:rFonts w:ascii="Sylfaen" w:hAnsi="Sylfaen" w:cs="Times New Roman"/>
          <w:color w:val="000000" w:themeColor="text1"/>
          <w:lang w:val="ka-GE"/>
        </w:rPr>
        <w:t xml:space="preserve"> სემინარი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“, რომლის მიზანი იყო ინფორმაციის 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და ცოდნის </w:t>
      </w:r>
      <w:r w:rsidRPr="00FF0A08">
        <w:rPr>
          <w:rFonts w:ascii="Sylfaen" w:hAnsi="Sylfaen" w:cs="Times New Roman"/>
          <w:color w:val="000000" w:themeColor="text1"/>
          <w:lang w:val="ka-GE"/>
        </w:rPr>
        <w:t>გაზიარება ევროკავშირსა და აღმოსავლეთ პარტნიორობის ქვეყნებ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ს შორის </w:t>
      </w:r>
      <w:r w:rsidRPr="00FF0A08">
        <w:rPr>
          <w:rFonts w:ascii="Sylfaen" w:hAnsi="Sylfaen" w:cs="Times New Roman"/>
          <w:color w:val="000000" w:themeColor="text1"/>
          <w:lang w:val="ka-GE"/>
        </w:rPr>
        <w:t>სამუშაო</w:t>
      </w:r>
      <w:r w:rsidR="00A61C35" w:rsidRPr="00FF0A08">
        <w:rPr>
          <w:rFonts w:ascii="Sylfaen" w:hAnsi="Sylfaen" w:cs="Times New Roman"/>
          <w:color w:val="000000" w:themeColor="text1"/>
          <w:lang w:val="ka-GE"/>
        </w:rPr>
        <w:t xml:space="preserve"> გარემოს </w:t>
      </w:r>
      <w:r w:rsidRPr="00FF0A08">
        <w:rPr>
          <w:rFonts w:ascii="Sylfaen" w:hAnsi="Sylfaen" w:cs="Times New Roman"/>
          <w:color w:val="000000" w:themeColor="text1"/>
          <w:lang w:val="ka-GE"/>
        </w:rPr>
        <w:t>უსაფრთხოებ</w:t>
      </w:r>
      <w:r w:rsidR="00A61C35" w:rsidRPr="00FF0A08">
        <w:rPr>
          <w:rFonts w:ascii="Sylfaen" w:hAnsi="Sylfaen" w:cs="Times New Roman"/>
          <w:color w:val="000000" w:themeColor="text1"/>
          <w:lang w:val="ka-GE"/>
        </w:rPr>
        <w:t>ასთან დაკავშირებულ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საკითხებზე. სემინარ</w:t>
      </w:r>
      <w:r w:rsidR="0083338A" w:rsidRPr="00FF0A08">
        <w:rPr>
          <w:rFonts w:ascii="Sylfaen" w:hAnsi="Sylfaen" w:cs="Times New Roman"/>
          <w:color w:val="000000" w:themeColor="text1"/>
          <w:lang w:val="ka-GE"/>
        </w:rPr>
        <w:t>ი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ს </w:t>
      </w:r>
      <w:r w:rsidR="0083338A" w:rsidRPr="00FF0A08">
        <w:rPr>
          <w:rFonts w:ascii="Sylfaen" w:hAnsi="Sylfaen" w:cs="Times New Roman"/>
          <w:color w:val="000000" w:themeColor="text1"/>
          <w:lang w:val="ka-GE"/>
        </w:rPr>
        <w:t>შემდეგ შემუშ</w:t>
      </w:r>
      <w:r w:rsidR="005A5812" w:rsidRPr="00FF0A08">
        <w:rPr>
          <w:rFonts w:ascii="Sylfaen" w:hAnsi="Sylfaen" w:cs="Times New Roman"/>
          <w:color w:val="000000" w:themeColor="text1"/>
          <w:lang w:val="ka-GE"/>
        </w:rPr>
        <w:t>ა</w:t>
      </w:r>
      <w:r w:rsidR="0083338A" w:rsidRPr="00FF0A08">
        <w:rPr>
          <w:rFonts w:ascii="Sylfaen" w:hAnsi="Sylfaen" w:cs="Times New Roman"/>
          <w:color w:val="000000" w:themeColor="text1"/>
          <w:lang w:val="ka-GE"/>
        </w:rPr>
        <w:t xml:space="preserve">ვდა 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საინფორმაციო </w:t>
      </w:r>
      <w:r w:rsidR="0083338A" w:rsidRPr="00FF0A08">
        <w:rPr>
          <w:rFonts w:ascii="Sylfaen" w:hAnsi="Sylfaen" w:cs="Times New Roman"/>
          <w:color w:val="000000" w:themeColor="text1"/>
          <w:lang w:val="ka-GE"/>
        </w:rPr>
        <w:t>ბუკლეტები</w:t>
      </w:r>
      <w:r w:rsidR="007F2D1F">
        <w:rPr>
          <w:rFonts w:ascii="Sylfaen" w:hAnsi="Sylfaen" w:cs="Times New Roman"/>
          <w:color w:val="000000" w:themeColor="text1"/>
          <w:lang w:val="ka-GE"/>
        </w:rPr>
        <w:t xml:space="preserve"> სამუშაო ადგილას </w:t>
      </w:r>
      <w:r w:rsidRPr="00FF0A08">
        <w:rPr>
          <w:rFonts w:ascii="Sylfaen" w:hAnsi="Sylfaen" w:cs="Times New Roman"/>
          <w:color w:val="000000" w:themeColor="text1"/>
          <w:lang w:val="ka-GE"/>
        </w:rPr>
        <w:t>უსაფრთხოების საკითხებზე</w:t>
      </w:r>
      <w:r w:rsidR="007F2D1F">
        <w:rPr>
          <w:rFonts w:ascii="Sylfaen" w:hAnsi="Sylfaen" w:cs="Times New Roman"/>
          <w:color w:val="000000" w:themeColor="text1"/>
          <w:lang w:val="ka-GE"/>
        </w:rPr>
        <w:t>.</w:t>
      </w:r>
    </w:p>
    <w:p w:rsidR="003C36C1" w:rsidRDefault="006E037B" w:rsidP="003C3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color w:val="000000" w:themeColor="text1"/>
          <w:lang w:val="ka-GE"/>
        </w:rPr>
        <w:t>სააგენტოს შესაძლებლობა აქვს</w:t>
      </w:r>
      <w:r w:rsidR="007F2D1F">
        <w:rPr>
          <w:rFonts w:ascii="Sylfaen" w:hAnsi="Sylfaen" w:cs="Times New Roman"/>
          <w:color w:val="000000" w:themeColor="text1"/>
          <w:lang w:val="ka-GE"/>
        </w:rPr>
        <w:t>,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დაინტერესებულ მხარეს გაუზიაროს გამოცდილება სამუშაო ადგილზე უსაფრთხოებისა და ჯანმრთელობის დაცვის სფეროში, დაეხმაროს ცნობიერების ამაღლებისა და შესაძლებლობების განვითრების კუთხით, ხელი შეუწყოს ორმხრივი თანამშრომლობისთვის ევროპელი პარტნიორების მოძიებასა და სხვა ინსტრუმენტების მეშ</w:t>
      </w:r>
      <w:r w:rsidR="00965ACC" w:rsidRPr="00FF0A08">
        <w:rPr>
          <w:rFonts w:ascii="Sylfaen" w:hAnsi="Sylfaen" w:cs="Times New Roman"/>
          <w:color w:val="000000" w:themeColor="text1"/>
          <w:lang w:val="ka-GE"/>
        </w:rPr>
        <w:t>ვ</w:t>
      </w:r>
      <w:r w:rsidRPr="00FF0A08">
        <w:rPr>
          <w:rFonts w:ascii="Sylfaen" w:hAnsi="Sylfaen" w:cs="Times New Roman"/>
          <w:color w:val="000000" w:themeColor="text1"/>
          <w:lang w:val="ka-GE"/>
        </w:rPr>
        <w:t>ეობით დაფინანსებული საექსპერტო და სასწავლო ვიზიტების განხორციელებაში (TAIEX).</w:t>
      </w:r>
    </w:p>
    <w:p w:rsidR="00BF2721" w:rsidRPr="00FF0A08" w:rsidRDefault="00775114" w:rsidP="003C3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color w:val="000000" w:themeColor="text1"/>
          <w:lang w:val="ka-GE"/>
        </w:rPr>
        <w:t>EU-OSHA მზად არის</w:t>
      </w:r>
      <w:r w:rsidR="007F2D1F">
        <w:rPr>
          <w:rFonts w:ascii="Sylfaen" w:hAnsi="Sylfaen" w:cs="Times New Roman"/>
          <w:color w:val="000000" w:themeColor="text1"/>
          <w:lang w:val="ka-GE"/>
        </w:rPr>
        <w:t>,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 უმასპინძლოს საქართველოს წარმომადგენლების მოკლევადიან სასწავლო ვიზიტებს.</w:t>
      </w:r>
    </w:p>
    <w:p w:rsidR="00965D02" w:rsidRPr="00965D02" w:rsidRDefault="006E037B" w:rsidP="00965D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 New Roman"/>
          <w:color w:val="000000" w:themeColor="text1"/>
          <w:lang w:val="ka-GE"/>
        </w:rPr>
      </w:pPr>
      <w:r w:rsidRPr="00FF0A08">
        <w:rPr>
          <w:rFonts w:ascii="Sylfaen" w:hAnsi="Sylfaen" w:cs="Times New Roman"/>
          <w:color w:val="000000" w:themeColor="text1"/>
          <w:lang w:val="ka-GE"/>
        </w:rPr>
        <w:t>EU-OSHA-სთან თანამშრომლობა საქართველოს დაეხმარება სამუშაო სივრცის უფრო უსაფრთხო, ჯანსაღ და პროდუქტიულ გარემოდ გარდაქმნის და</w:t>
      </w:r>
      <w:r w:rsidRPr="00FF0A08">
        <w:rPr>
          <w:rFonts w:ascii="Sylfaen" w:hAnsi="Sylfaen" w:cs="Times New Roman"/>
          <w:b/>
          <w:color w:val="000000" w:themeColor="text1"/>
          <w:lang w:val="ka-GE"/>
        </w:rPr>
        <w:t xml:space="preserve"> </w:t>
      </w:r>
      <w:r w:rsidRPr="00FF0A08">
        <w:rPr>
          <w:rFonts w:ascii="Sylfaen" w:hAnsi="Sylfaen" w:cs="Times New Roman"/>
          <w:color w:val="000000" w:themeColor="text1"/>
          <w:lang w:val="ka-GE"/>
        </w:rPr>
        <w:t xml:space="preserve">რისკების პრევენციის მიმართულებით. </w:t>
      </w:r>
      <w:bookmarkStart w:id="0" w:name="_GoBack"/>
      <w:bookmarkEnd w:id="0"/>
    </w:p>
    <w:p w:rsidR="00965D02" w:rsidRPr="00965D02" w:rsidRDefault="00965D02" w:rsidP="00965D02">
      <w:pPr>
        <w:ind w:firstLine="720"/>
        <w:jc w:val="both"/>
        <w:rPr>
          <w:rFonts w:ascii="Sylfaen" w:hAnsi="Sylfaen"/>
          <w:lang w:val="ka-GE"/>
        </w:rPr>
      </w:pPr>
      <w:r w:rsidRPr="00965D02">
        <w:rPr>
          <w:rFonts w:ascii="Sylfaen" w:hAnsi="Sylfaen"/>
          <w:i/>
          <w:lang w:val="ka-GE"/>
        </w:rPr>
        <w:t>გთხოვთ, გადახედოთ მოცემულ ტექსტს, ჩაასწოროთ/დაამატოთ (</w:t>
      </w:r>
      <w:r w:rsidRPr="00965D02">
        <w:rPr>
          <w:rFonts w:ascii="Sylfaen" w:hAnsi="Sylfaen"/>
          <w:i/>
        </w:rPr>
        <w:t>track-change-</w:t>
      </w:r>
      <w:r w:rsidRPr="00965D02">
        <w:rPr>
          <w:rFonts w:ascii="Sylfaen" w:hAnsi="Sylfaen"/>
          <w:i/>
          <w:lang w:val="ka-GE"/>
        </w:rPr>
        <w:t xml:space="preserve">ების ფორმატით) თქვენი შეხედულებისამებრ. და შეძლებისდაგვარად გასცეთ პასუხი კითხვებს მაგ., ხომ არ გეგმავთ თანამშრომლობის კიდევ უფრო გაღრმავებას სააგენტოსთან? როგორ დაეხმარება თანამშრომლობის გაძლიერება საქართველოს?   </w:t>
      </w:r>
    </w:p>
    <w:p w:rsidR="00A67F5C" w:rsidRPr="00FF0A08" w:rsidRDefault="00A67F5C">
      <w:pPr>
        <w:rPr>
          <w:rFonts w:ascii="Sylfaen" w:hAnsi="Sylfaen"/>
          <w:lang w:val="ka-GE"/>
        </w:rPr>
      </w:pPr>
    </w:p>
    <w:sectPr w:rsidR="00A67F5C" w:rsidRPr="00FF0A08" w:rsidSect="00A6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B3D9F"/>
    <w:multiLevelType w:val="hybridMultilevel"/>
    <w:tmpl w:val="AC303F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2"/>
  </w:compat>
  <w:rsids>
    <w:rsidRoot w:val="000218B0"/>
    <w:rsid w:val="000218B0"/>
    <w:rsid w:val="000A1D65"/>
    <w:rsid w:val="000D0456"/>
    <w:rsid w:val="000F5DF7"/>
    <w:rsid w:val="00142FA6"/>
    <w:rsid w:val="00170479"/>
    <w:rsid w:val="001733AF"/>
    <w:rsid w:val="00183DB9"/>
    <w:rsid w:val="001D1A76"/>
    <w:rsid w:val="001D7106"/>
    <w:rsid w:val="0020799E"/>
    <w:rsid w:val="00216BDA"/>
    <w:rsid w:val="00261536"/>
    <w:rsid w:val="002C23E5"/>
    <w:rsid w:val="00347297"/>
    <w:rsid w:val="003A42E1"/>
    <w:rsid w:val="003C36C1"/>
    <w:rsid w:val="003C7EE9"/>
    <w:rsid w:val="004149C8"/>
    <w:rsid w:val="0049045A"/>
    <w:rsid w:val="00544D3F"/>
    <w:rsid w:val="005A5812"/>
    <w:rsid w:val="005C02DB"/>
    <w:rsid w:val="005D3C6B"/>
    <w:rsid w:val="00600B0D"/>
    <w:rsid w:val="0063510D"/>
    <w:rsid w:val="006E037B"/>
    <w:rsid w:val="00775114"/>
    <w:rsid w:val="007B642E"/>
    <w:rsid w:val="007C2F8D"/>
    <w:rsid w:val="007F2D1F"/>
    <w:rsid w:val="008319D6"/>
    <w:rsid w:val="0083338A"/>
    <w:rsid w:val="00896B79"/>
    <w:rsid w:val="008C32E2"/>
    <w:rsid w:val="009011B3"/>
    <w:rsid w:val="00965ACC"/>
    <w:rsid w:val="00965D02"/>
    <w:rsid w:val="0097757D"/>
    <w:rsid w:val="009C7C88"/>
    <w:rsid w:val="009E03E8"/>
    <w:rsid w:val="00A26F19"/>
    <w:rsid w:val="00A61C35"/>
    <w:rsid w:val="00A67F5C"/>
    <w:rsid w:val="00B50D7C"/>
    <w:rsid w:val="00BB712E"/>
    <w:rsid w:val="00BE626D"/>
    <w:rsid w:val="00BF2721"/>
    <w:rsid w:val="00BF4C24"/>
    <w:rsid w:val="00C6361D"/>
    <w:rsid w:val="00CB3CD8"/>
    <w:rsid w:val="00CB4718"/>
    <w:rsid w:val="00CE0B67"/>
    <w:rsid w:val="00E0055A"/>
    <w:rsid w:val="00E04535"/>
    <w:rsid w:val="00E61961"/>
    <w:rsid w:val="00E83AE8"/>
    <w:rsid w:val="00EE7EB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D763C-ACAF-494B-A44C-252CAA9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B0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8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1DEB-6627-4D98-9F6E-4CFE0042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euroint15</dc:creator>
  <cp:keywords/>
  <dc:description/>
  <cp:lastModifiedBy>Tamar Chokoraia</cp:lastModifiedBy>
  <cp:revision>8</cp:revision>
  <cp:lastPrinted>2018-10-24T14:03:00Z</cp:lastPrinted>
  <dcterms:created xsi:type="dcterms:W3CDTF">2018-10-26T11:43:00Z</dcterms:created>
  <dcterms:modified xsi:type="dcterms:W3CDTF">2018-11-01T09:14:00Z</dcterms:modified>
</cp:coreProperties>
</file>